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spacing w:before="109"/>
        <w:ind w:left="829"/>
      </w:pPr>
      <w:r>
        <w:t>2021年度“浙江制造精品”申报重点领域</w:t>
      </w:r>
    </w:p>
    <w:p>
      <w:pPr>
        <w:pStyle w:val="4"/>
        <w:spacing w:before="10"/>
        <w:rPr>
          <w:rFonts w:ascii="宋体"/>
          <w:sz w:val="12"/>
        </w:rPr>
      </w:pPr>
    </w:p>
    <w:tbl>
      <w:tblPr>
        <w:tblStyle w:val="6"/>
        <w:tblW w:w="935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33"/>
        <w:gridCol w:w="1701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</w:tcPr>
          <w:p>
            <w:pPr>
              <w:pStyle w:val="10"/>
              <w:spacing w:before="10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重点领域</w:t>
            </w:r>
          </w:p>
        </w:tc>
        <w:tc>
          <w:tcPr>
            <w:tcW w:w="733" w:type="dxa"/>
          </w:tcPr>
          <w:p>
            <w:pPr>
              <w:pStyle w:val="10"/>
              <w:spacing w:before="102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pStyle w:val="10"/>
              <w:spacing w:before="102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重点方向</w:t>
            </w:r>
          </w:p>
        </w:tc>
        <w:tc>
          <w:tcPr>
            <w:tcW w:w="5386" w:type="dxa"/>
          </w:tcPr>
          <w:p>
            <w:pPr>
              <w:pStyle w:val="10"/>
              <w:spacing w:before="102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10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机器人</w:t>
            </w:r>
          </w:p>
        </w:tc>
        <w:tc>
          <w:tcPr>
            <w:tcW w:w="5386" w:type="dxa"/>
          </w:tcPr>
          <w:p>
            <w:pPr>
              <w:pStyle w:val="10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工业机器人；服务机器人；机器人关键零部件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精密数控车床及车削中心；高精度立式/卧式加工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spacing w:before="158" w:line="242" w:lineRule="auto"/>
              <w:ind w:left="130" w:right="118"/>
              <w:rPr>
                <w:sz w:val="24"/>
              </w:rPr>
            </w:pPr>
            <w:r>
              <w:rPr>
                <w:sz w:val="24"/>
              </w:rPr>
              <w:t>高档数控机床及关键零部件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42" w:lineRule="auto"/>
              <w:ind w:left="107" w:right="-29"/>
              <w:rPr>
                <w:sz w:val="24"/>
              </w:rPr>
            </w:pPr>
            <w:r>
              <w:rPr>
                <w:spacing w:val="-16"/>
                <w:sz w:val="24"/>
              </w:rPr>
              <w:t>中心、高精度立式复合磨床；精密高速数控滚齿机； 精密数控车铣复合加床；精密五轴联动加工中心；</w:t>
            </w:r>
          </w:p>
          <w:p>
            <w:pPr>
              <w:pStyle w:val="10"/>
              <w:spacing w:before="3" w:line="290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超精密细微加工数控机床；数控拉床；高功率激光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切割装备等整机装备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vMerge w:val="restart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spacing w:before="3" w:line="28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检测与监测</w:t>
            </w: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3" w:line="285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仪器仪表；智能检测设备；机器视觉装备；智能传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spacing w:line="28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86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>一、智能装备</w:t>
            </w: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轻型高速堆垛、搬运等智能装备；车间物流智能化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spacing w:before="1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spacing w:before="116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智能物流装备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成套装备；</w:t>
            </w:r>
            <w:r>
              <w:rPr>
                <w:spacing w:val="-4"/>
                <w:sz w:val="24"/>
              </w:rPr>
              <w:t>10m/s</w:t>
            </w:r>
            <w:r>
              <w:rPr>
                <w:spacing w:val="-10"/>
                <w:sz w:val="24"/>
              </w:rPr>
              <w:t xml:space="preserve"> 及以上超高速电梯、磁悬浮电梯</w:t>
            </w:r>
          </w:p>
          <w:p>
            <w:pPr>
              <w:pStyle w:val="10"/>
              <w:spacing w:before="4" w:line="290" w:lineRule="exact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等；立体智能车库等设备；智能物流装备关键零部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件及智能控制系统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>
            <w:pPr>
              <w:pStyle w:val="10"/>
              <w:spacing w:before="158" w:line="242" w:lineRule="auto"/>
              <w:ind w:left="370" w:right="238" w:hanging="120"/>
              <w:rPr>
                <w:sz w:val="24"/>
              </w:rPr>
            </w:pPr>
            <w:r>
              <w:rPr>
                <w:sz w:val="24"/>
              </w:rPr>
              <w:t>高性能增材制造装备</w:t>
            </w:r>
          </w:p>
        </w:tc>
        <w:tc>
          <w:tcPr>
            <w:tcW w:w="5386" w:type="dxa"/>
          </w:tcPr>
          <w:p>
            <w:pPr>
              <w:pStyle w:val="10"/>
              <w:spacing w:before="2"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SLA</w:t>
            </w:r>
            <w:r>
              <w:rPr>
                <w:spacing w:val="-18"/>
                <w:sz w:val="24"/>
              </w:rPr>
              <w:t xml:space="preserve"> 激光光固化 </w:t>
            </w:r>
            <w:r>
              <w:rPr>
                <w:sz w:val="24"/>
              </w:rPr>
              <w:t>3D</w:t>
            </w:r>
            <w:r>
              <w:rPr>
                <w:spacing w:val="-29"/>
                <w:sz w:val="24"/>
              </w:rPr>
              <w:t xml:space="preserve"> 打印设备；</w:t>
            </w:r>
            <w:r>
              <w:rPr>
                <w:sz w:val="24"/>
              </w:rPr>
              <w:t>SLS</w:t>
            </w:r>
            <w:r>
              <w:rPr>
                <w:spacing w:val="-10"/>
                <w:sz w:val="24"/>
              </w:rPr>
              <w:t xml:space="preserve"> 选择性激光烧结</w:t>
            </w:r>
            <w:r>
              <w:rPr>
                <w:sz w:val="24"/>
              </w:rPr>
              <w:t xml:space="preserve"> 3D</w:t>
            </w:r>
            <w:r>
              <w:rPr>
                <w:spacing w:val="-12"/>
                <w:sz w:val="24"/>
              </w:rPr>
              <w:t xml:space="preserve"> 打印设备</w:t>
            </w:r>
            <w:r>
              <w:rPr>
                <w:sz w:val="24"/>
              </w:rPr>
              <w:t>；SLM</w:t>
            </w:r>
            <w:r>
              <w:rPr>
                <w:spacing w:val="-14"/>
                <w:sz w:val="24"/>
              </w:rPr>
              <w:t xml:space="preserve"> 选择性激光熔化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打印设备；</w:t>
            </w:r>
          </w:p>
          <w:p>
            <w:pPr>
              <w:pStyle w:val="10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高性能生物 3D 打印机及关键部件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3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"/>
              <w:rPr>
                <w:rFonts w:ascii="宋体"/>
                <w:sz w:val="27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>
            <w:pPr>
              <w:pStyle w:val="10"/>
              <w:spacing w:before="191" w:line="242" w:lineRule="auto"/>
              <w:ind w:left="490" w:right="238" w:hanging="240"/>
              <w:rPr>
                <w:sz w:val="24"/>
              </w:rPr>
            </w:pPr>
            <w:r>
              <w:rPr>
                <w:sz w:val="24"/>
              </w:rPr>
              <w:t>数字化专用生产线</w:t>
            </w:r>
          </w:p>
        </w:tc>
        <w:tc>
          <w:tcPr>
            <w:tcW w:w="5386" w:type="dxa"/>
          </w:tcPr>
          <w:p>
            <w:pPr>
              <w:pStyle w:val="10"/>
              <w:spacing w:before="1"/>
              <w:rPr>
                <w:rFonts w:ascii="宋体"/>
                <w:sz w:val="27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流程、离散制造中专用数字化非标生产线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关键基础零部件用钢、高性能工程用钢等先进钢铁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材料；高性能铜合金、铝</w:t>
            </w: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镁、钛</w:t>
            </w:r>
            <w:r>
              <w:rPr>
                <w:spacing w:val="-22"/>
                <w:sz w:val="24"/>
              </w:rPr>
              <w:t>）</w:t>
            </w:r>
            <w:r>
              <w:rPr>
                <w:sz w:val="24"/>
              </w:rPr>
              <w:t>合金轻量化材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 w:right="-15"/>
              <w:rPr>
                <w:sz w:val="24"/>
              </w:rPr>
            </w:pPr>
            <w:r>
              <w:rPr>
                <w:spacing w:val="-1"/>
                <w:sz w:val="24"/>
              </w:rPr>
              <w:t>料等先进有色金属材料；高端聚烯烃、特种橡胶、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先进基础材料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 w:right="-15"/>
              <w:rPr>
                <w:sz w:val="24"/>
              </w:rPr>
            </w:pPr>
            <w:r>
              <w:rPr>
                <w:spacing w:val="-1"/>
                <w:sz w:val="24"/>
              </w:rPr>
              <w:t>可降解塑料等先进石化材料；高端矿物功能材料、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 w:right="-15"/>
              <w:rPr>
                <w:sz w:val="24"/>
              </w:rPr>
            </w:pPr>
            <w:r>
              <w:rPr>
                <w:spacing w:val="-1"/>
                <w:sz w:val="24"/>
              </w:rPr>
              <w:t>新型墙体材料、绿色建材等先进无机非金属材料；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特种纸基材料、生物质材料、高技术纤维等先进轻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68"/>
              <w:ind w:left="167"/>
              <w:rPr>
                <w:sz w:val="24"/>
              </w:rPr>
            </w:pPr>
            <w:r>
              <w:rPr>
                <w:sz w:val="24"/>
              </w:rPr>
              <w:t>二、新材料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工和先进纺织材料等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先进半导体材料；新型显示材料；高性能树脂</w:t>
            </w:r>
            <w:r>
              <w:rPr>
                <w:sz w:val="24"/>
              </w:rPr>
              <w:t>（工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spacing w:before="158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关键战略材料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/>
              <w:ind w:left="107" w:right="-15"/>
              <w:rPr>
                <w:sz w:val="24"/>
              </w:rPr>
            </w:pPr>
            <w:r>
              <w:rPr>
                <w:sz w:val="24"/>
              </w:rPr>
              <w:t>程塑料）；</w:t>
            </w:r>
            <w:r>
              <w:rPr>
                <w:spacing w:val="-1"/>
                <w:sz w:val="24"/>
              </w:rPr>
              <w:t>新能源材料；高性能纤维及复合材料；</w:t>
            </w:r>
          </w:p>
          <w:p>
            <w:pPr>
              <w:pStyle w:val="10"/>
              <w:spacing w:before="4" w:line="290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高端磁性材料；高端合金材料；生物医用材料；人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工晶体材料；电子陶瓷等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10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柔性电子材料；3D 打印材料；超导材料；智能仿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前沿新材料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90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生与超材料；石墨烯等纳米材料；液态金属；极端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53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>
            <w:pPr>
              <w:pStyle w:val="10"/>
              <w:spacing w:before="2"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环境材料等</w:t>
            </w:r>
          </w:p>
        </w:tc>
      </w:tr>
    </w:tbl>
    <w:p>
      <w:pPr>
        <w:spacing w:after="0" w:line="286" w:lineRule="exact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1100" w:bottom="1760" w:left="1220" w:header="0" w:footer="1574" w:gutter="0"/>
          <w:pgNumType w:start="5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19"/>
        </w:rPr>
      </w:pPr>
    </w:p>
    <w:tbl>
      <w:tblPr>
        <w:tblStyle w:val="6"/>
        <w:tblW w:w="935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33"/>
        <w:gridCol w:w="1701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</w:tcPr>
          <w:p>
            <w:pPr>
              <w:pStyle w:val="10"/>
              <w:spacing w:before="10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重点领域</w:t>
            </w:r>
          </w:p>
        </w:tc>
        <w:tc>
          <w:tcPr>
            <w:tcW w:w="733" w:type="dxa"/>
          </w:tcPr>
          <w:p>
            <w:pPr>
              <w:pStyle w:val="10"/>
              <w:spacing w:before="101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pStyle w:val="10"/>
              <w:spacing w:before="101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重点方向</w:t>
            </w:r>
          </w:p>
        </w:tc>
        <w:tc>
          <w:tcPr>
            <w:tcW w:w="5386" w:type="dxa"/>
          </w:tcPr>
          <w:p>
            <w:pPr>
              <w:pStyle w:val="10"/>
              <w:spacing w:before="10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2"/>
              <w:rPr>
                <w:rFonts w:ascii="宋体"/>
                <w:sz w:val="28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>三、生物医药</w:t>
            </w: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生物药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肿瘤、免疫系统、血液疾病等方向的抗体药物开发； </w:t>
            </w:r>
            <w:r>
              <w:rPr>
                <w:spacing w:val="-15"/>
                <w:sz w:val="24"/>
              </w:rPr>
              <w:t>重组胰岛素、重组干扰素、重组凝血因子等重组蛋</w:t>
            </w:r>
            <w:r>
              <w:rPr>
                <w:spacing w:val="-21"/>
                <w:sz w:val="24"/>
              </w:rPr>
              <w:t>白药物及多肽药物；核酸药物、免疫细胞治疗药物、干细胞治疗药物、基因治疗药物等市场紧缺产品；</w:t>
            </w:r>
          </w:p>
          <w:p>
            <w:pPr>
              <w:pStyle w:val="10"/>
              <w:spacing w:before="6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血液制品、生化试剂、新型生物反应器和佐剂等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化学药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-29"/>
              <w:rPr>
                <w:sz w:val="24"/>
              </w:rPr>
            </w:pPr>
            <w:r>
              <w:rPr>
                <w:spacing w:val="-18"/>
                <w:sz w:val="24"/>
              </w:rPr>
              <w:t>针对常见病、多发病和重大疾病的创新药、原研药、</w:t>
            </w:r>
            <w:r>
              <w:rPr>
                <w:spacing w:val="-14"/>
                <w:sz w:val="24"/>
              </w:rPr>
              <w:t>首仿药、难仿药、通过质量与疗效一致性评价的药</w:t>
            </w:r>
            <w:r>
              <w:rPr>
                <w:spacing w:val="-12"/>
                <w:sz w:val="24"/>
              </w:rPr>
              <w:t>品，以及罕见病、儿童药等临床短缺药物；技术和</w:t>
            </w:r>
            <w:r>
              <w:rPr>
                <w:spacing w:val="-17"/>
                <w:sz w:val="24"/>
              </w:rPr>
              <w:t>附加值高的化学原料药和高级中间体；抗生素；药</w:t>
            </w:r>
          </w:p>
          <w:p>
            <w:pPr>
              <w:pStyle w:val="10"/>
              <w:spacing w:before="6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用辅料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63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现代中药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-15"/>
              <w:rPr>
                <w:sz w:val="24"/>
              </w:rPr>
            </w:pPr>
            <w:r>
              <w:rPr>
                <w:spacing w:val="-1"/>
                <w:sz w:val="24"/>
              </w:rPr>
              <w:t>用于抗肿瘤、心脑血管、精神类疾病、消化疾病、</w:t>
            </w:r>
            <w:r>
              <w:rPr>
                <w:spacing w:val="-11"/>
                <w:sz w:val="24"/>
              </w:rPr>
              <w:t>抗感染、妇科、泌尿科、神经性疼痛等中成药；具</w:t>
            </w:r>
            <w:r>
              <w:rPr>
                <w:spacing w:val="-13"/>
                <w:sz w:val="24"/>
              </w:rPr>
              <w:t>有浙江特色的中药材、中药饮片</w:t>
            </w:r>
            <w:r>
              <w:rPr>
                <w:sz w:val="24"/>
              </w:rPr>
              <w:t>（颗粒</w:t>
            </w:r>
            <w:r>
              <w:rPr>
                <w:spacing w:val="-28"/>
                <w:sz w:val="24"/>
              </w:rPr>
              <w:t>）</w:t>
            </w:r>
            <w:r>
              <w:rPr>
                <w:spacing w:val="-8"/>
                <w:sz w:val="24"/>
              </w:rPr>
              <w:t>；具有延</w:t>
            </w:r>
          </w:p>
          <w:p>
            <w:pPr>
              <w:pStyle w:val="10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缓衰老、美容养颜等功能的中药保健品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疫苗</w:t>
            </w:r>
          </w:p>
        </w:tc>
        <w:tc>
          <w:tcPr>
            <w:tcW w:w="5386" w:type="dxa"/>
          </w:tcPr>
          <w:p>
            <w:pPr>
              <w:pStyle w:val="10"/>
              <w:spacing w:before="2" w:line="242" w:lineRule="auto"/>
              <w:ind w:left="107" w:right="97"/>
              <w:rPr>
                <w:sz w:val="24"/>
              </w:rPr>
            </w:pPr>
            <w:r>
              <w:rPr>
                <w:spacing w:val="-12"/>
                <w:sz w:val="24"/>
              </w:rPr>
              <w:t>用于预防宫颈癌、狂犬病等疾病，以及新冠肺炎疫</w:t>
            </w:r>
            <w:r>
              <w:rPr>
                <w:spacing w:val="-13"/>
                <w:sz w:val="24"/>
              </w:rPr>
              <w:t>苗、肝病、肺病、流脑、流感等传染性、流行性疾</w:t>
            </w:r>
          </w:p>
          <w:p>
            <w:pPr>
              <w:pStyle w:val="10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病等疫苗；高效动物药品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97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>四、医疗器械</w:t>
            </w:r>
          </w:p>
        </w:tc>
        <w:tc>
          <w:tcPr>
            <w:tcW w:w="733" w:type="dxa"/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6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智能诊断设备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 w:right="-29"/>
              <w:rPr>
                <w:sz w:val="24"/>
              </w:rPr>
            </w:pPr>
            <w:r>
              <w:rPr>
                <w:spacing w:val="-17"/>
                <w:sz w:val="24"/>
              </w:rPr>
              <w:t>新型基因测序仪；新型即时检测设备；生化分析仪；</w:t>
            </w:r>
          </w:p>
          <w:p>
            <w:pPr>
              <w:pStyle w:val="10"/>
              <w:spacing w:before="2" w:line="310" w:lineRule="atLeast"/>
              <w:ind w:left="107" w:right="97"/>
              <w:rPr>
                <w:sz w:val="24"/>
              </w:rPr>
            </w:pPr>
            <w:r>
              <w:rPr>
                <w:spacing w:val="-12"/>
                <w:sz w:val="24"/>
              </w:rPr>
              <w:t>质谱分析仪；高端影像设备及关键部件；中医诊疗</w:t>
            </w:r>
            <w:r>
              <w:rPr>
                <w:sz w:val="24"/>
              </w:rPr>
              <w:t>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8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spacing w:before="8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智能治疗装备</w:t>
            </w:r>
          </w:p>
        </w:tc>
        <w:tc>
          <w:tcPr>
            <w:tcW w:w="5386" w:type="dxa"/>
          </w:tcPr>
          <w:p>
            <w:pPr>
              <w:pStyle w:val="10"/>
              <w:spacing w:before="4" w:line="242" w:lineRule="auto"/>
              <w:ind w:left="107" w:right="-15"/>
              <w:rPr>
                <w:sz w:val="24"/>
              </w:rPr>
            </w:pPr>
            <w:r>
              <w:rPr>
                <w:spacing w:val="-9"/>
                <w:sz w:val="24"/>
              </w:rPr>
              <w:t>医用内窥镜及配套设备；准分子激光系统；手术导</w:t>
            </w:r>
            <w:r>
              <w:rPr>
                <w:spacing w:val="-10"/>
                <w:sz w:val="24"/>
              </w:rPr>
              <w:t>航系统等智能治疗装备；重离子治疗、放射治疗、</w:t>
            </w:r>
          </w:p>
          <w:p>
            <w:pPr>
              <w:pStyle w:val="10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超声治疗、磁场治疗装备及智能手术机器人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8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高端植</w:t>
            </w:r>
          </w:p>
          <w:p>
            <w:pPr>
              <w:pStyle w:val="10"/>
              <w:spacing w:before="5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（介）入产品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心脑血管植（介）</w:t>
            </w:r>
            <w:r>
              <w:rPr>
                <w:spacing w:val="-2"/>
                <w:sz w:val="24"/>
              </w:rPr>
              <w:t>入器械与高值耗材、人工角膜、</w:t>
            </w:r>
            <w:r>
              <w:rPr>
                <w:spacing w:val="-12"/>
                <w:sz w:val="24"/>
              </w:rPr>
              <w:t>人工晶体、人工耳蜗等开发；人体组织器官修复再</w:t>
            </w:r>
          </w:p>
          <w:p>
            <w:pPr>
              <w:pStyle w:val="10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生、生物功能恢复增进类新产品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7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10"/>
              <w:spacing w:before="7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智能康复产品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97"/>
              <w:rPr>
                <w:sz w:val="24"/>
              </w:rPr>
            </w:pPr>
            <w:r>
              <w:rPr>
                <w:spacing w:val="-13"/>
                <w:sz w:val="24"/>
              </w:rPr>
              <w:t>智能假肢、眼脑健康、神经障碍治疗、残疾患者康</w:t>
            </w:r>
            <w:r>
              <w:rPr>
                <w:spacing w:val="-12"/>
                <w:sz w:val="24"/>
              </w:rPr>
              <w:t>复训练、意识障碍患者检测等产品；新型监护与生</w:t>
            </w:r>
          </w:p>
          <w:p>
            <w:pPr>
              <w:pStyle w:val="10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命支持装备、妇幼健康装备等高端医疗器械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6"/>
              </w:rPr>
            </w:pPr>
          </w:p>
          <w:p>
            <w:pPr>
              <w:pStyle w:val="10"/>
              <w:spacing w:line="242" w:lineRule="auto"/>
              <w:ind w:left="167" w:right="96" w:hanging="60"/>
              <w:rPr>
                <w:sz w:val="24"/>
              </w:rPr>
            </w:pPr>
            <w:r>
              <w:rPr>
                <w:spacing w:val="-23"/>
                <w:sz w:val="24"/>
              </w:rPr>
              <w:t>五、新一代信</w:t>
            </w:r>
            <w:r>
              <w:rPr>
                <w:sz w:val="24"/>
              </w:rPr>
              <w:t>息技术产品</w:t>
            </w: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电子信息设备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数字安防；集成电路；智能计算设备；新型显示设</w:t>
            </w:r>
          </w:p>
          <w:p>
            <w:pPr>
              <w:pStyle w:val="10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备；新型电子材料及元器件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spacing w:before="158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高端智能产品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智能家居；智能穿戴设备；智能车载设备；智能芯</w:t>
            </w:r>
          </w:p>
          <w:p>
            <w:pPr>
              <w:pStyle w:val="10"/>
              <w:spacing w:before="5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片；智能传感器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6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62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高端软件</w:t>
            </w:r>
          </w:p>
        </w:tc>
        <w:tc>
          <w:tcPr>
            <w:tcW w:w="5386" w:type="dxa"/>
          </w:tcPr>
          <w:p>
            <w:pPr>
              <w:pStyle w:val="10"/>
              <w:spacing w:before="2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操作系统、数据库、中间件等高端基础软件；智能工业、智慧医疗、智能网联汽车、智慧建筑、智慧</w:t>
            </w:r>
            <w:r>
              <w:rPr>
                <w:spacing w:val="-8"/>
                <w:sz w:val="24"/>
              </w:rPr>
              <w:t>物流等嵌入式软件和行业应用软件；工业控制、管</w:t>
            </w:r>
          </w:p>
          <w:p>
            <w:pPr>
              <w:pStyle w:val="10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理、设计类软件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1580" w:right="1100" w:bottom="1680" w:left="1220" w:header="0" w:footer="1494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19"/>
        </w:rPr>
      </w:pPr>
    </w:p>
    <w:tbl>
      <w:tblPr>
        <w:tblStyle w:val="6"/>
        <w:tblW w:w="935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33"/>
        <w:gridCol w:w="1701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</w:tcPr>
          <w:p>
            <w:pPr>
              <w:pStyle w:val="10"/>
              <w:spacing w:before="10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重点领域</w:t>
            </w:r>
          </w:p>
        </w:tc>
        <w:tc>
          <w:tcPr>
            <w:tcW w:w="733" w:type="dxa"/>
          </w:tcPr>
          <w:p>
            <w:pPr>
              <w:pStyle w:val="10"/>
              <w:spacing w:before="101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pStyle w:val="10"/>
              <w:spacing w:before="101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重点方向</w:t>
            </w:r>
          </w:p>
        </w:tc>
        <w:tc>
          <w:tcPr>
            <w:tcW w:w="5386" w:type="dxa"/>
          </w:tcPr>
          <w:p>
            <w:pPr>
              <w:pStyle w:val="10"/>
              <w:spacing w:before="10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rPr>
                <w:rFonts w:ascii="宋体"/>
                <w:sz w:val="35"/>
              </w:rPr>
            </w:pPr>
          </w:p>
          <w:p>
            <w:pPr>
              <w:pStyle w:val="10"/>
              <w:spacing w:line="242" w:lineRule="auto"/>
              <w:ind w:left="527" w:right="96" w:hanging="420"/>
              <w:rPr>
                <w:sz w:val="24"/>
              </w:rPr>
            </w:pPr>
            <w:r>
              <w:rPr>
                <w:spacing w:val="-23"/>
                <w:sz w:val="24"/>
              </w:rPr>
              <w:t>六、先进交通</w:t>
            </w:r>
            <w:r>
              <w:rPr>
                <w:sz w:val="24"/>
              </w:rPr>
              <w:t>装备</w:t>
            </w:r>
          </w:p>
        </w:tc>
        <w:tc>
          <w:tcPr>
            <w:tcW w:w="733" w:type="dxa"/>
          </w:tcPr>
          <w:p>
            <w:pPr>
              <w:pStyle w:val="10"/>
              <w:spacing w:before="2"/>
              <w:rPr>
                <w:rFonts w:ascii="宋体"/>
                <w:sz w:val="31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87" w:line="242" w:lineRule="auto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节能与新能源汽车及管件零部件</w:t>
            </w:r>
          </w:p>
        </w:tc>
        <w:tc>
          <w:tcPr>
            <w:tcW w:w="5386" w:type="dxa"/>
          </w:tcPr>
          <w:p>
            <w:pPr>
              <w:pStyle w:val="10"/>
              <w:rPr>
                <w:rFonts w:ascii="宋体"/>
                <w:sz w:val="19"/>
              </w:rPr>
            </w:pPr>
          </w:p>
          <w:p>
            <w:pPr>
              <w:pStyle w:val="10"/>
              <w:spacing w:line="242" w:lineRule="auto"/>
              <w:ind w:left="107" w:right="97"/>
              <w:rPr>
                <w:sz w:val="24"/>
              </w:rPr>
            </w:pPr>
            <w:r>
              <w:rPr>
                <w:spacing w:val="-12"/>
                <w:sz w:val="24"/>
              </w:rPr>
              <w:t>汽车整车；智能网联汽车；汽车电子电控；动力电</w:t>
            </w:r>
            <w:r>
              <w:rPr>
                <w:sz w:val="24"/>
              </w:rPr>
              <w:t>池；汽车关键零部件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9"/>
              <w:rPr>
                <w:rFonts w:ascii="宋体"/>
                <w:sz w:val="27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spacing w:before="9"/>
              <w:rPr>
                <w:rFonts w:ascii="宋体"/>
                <w:sz w:val="27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综合交通装备</w:t>
            </w:r>
          </w:p>
        </w:tc>
        <w:tc>
          <w:tcPr>
            <w:tcW w:w="5386" w:type="dxa"/>
          </w:tcPr>
          <w:p>
            <w:pPr>
              <w:pStyle w:val="10"/>
              <w:spacing w:before="199" w:line="242" w:lineRule="auto"/>
              <w:ind w:left="107" w:right="97"/>
              <w:rPr>
                <w:sz w:val="24"/>
              </w:rPr>
            </w:pPr>
            <w:r>
              <w:rPr>
                <w:spacing w:val="-9"/>
                <w:sz w:val="24"/>
              </w:rPr>
              <w:t>高端船舶和海洋工程装备；轨道交通装备；航空航</w:t>
            </w:r>
            <w:r>
              <w:rPr>
                <w:sz w:val="24"/>
              </w:rPr>
              <w:t>天装备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1"/>
              <w:rPr>
                <w:rFonts w:ascii="宋体"/>
                <w:sz w:val="27"/>
              </w:rPr>
            </w:pPr>
          </w:p>
          <w:p>
            <w:pPr>
              <w:pStyle w:val="10"/>
              <w:spacing w:line="242" w:lineRule="auto"/>
              <w:ind w:left="527" w:right="96" w:hanging="420"/>
              <w:rPr>
                <w:sz w:val="24"/>
              </w:rPr>
            </w:pPr>
            <w:r>
              <w:rPr>
                <w:spacing w:val="-23"/>
                <w:sz w:val="24"/>
              </w:rPr>
              <w:t>七、特色专用</w:t>
            </w:r>
            <w:r>
              <w:rPr>
                <w:sz w:val="24"/>
              </w:rPr>
              <w:t>装备</w:t>
            </w: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工程机械</w:t>
            </w:r>
          </w:p>
        </w:tc>
        <w:tc>
          <w:tcPr>
            <w:tcW w:w="5386" w:type="dxa"/>
          </w:tcPr>
          <w:p>
            <w:pPr>
              <w:pStyle w:val="10"/>
              <w:spacing w:before="4" w:line="242" w:lineRule="auto"/>
              <w:ind w:left="107" w:right="-29"/>
              <w:rPr>
                <w:sz w:val="24"/>
              </w:rPr>
            </w:pPr>
            <w:r>
              <w:rPr>
                <w:spacing w:val="-11"/>
                <w:sz w:val="24"/>
              </w:rPr>
              <w:t>大吨位起重机、装载机、智能高空作业平台、盾构</w:t>
            </w:r>
            <w:r>
              <w:rPr>
                <w:spacing w:val="-20"/>
                <w:sz w:val="24"/>
              </w:rPr>
              <w:t>机等节能高效的大型工程、隧道、矿山与施工装备； 高效节能建筑材料成套设备、节能环保型加气混凝</w:t>
            </w:r>
            <w:r>
              <w:rPr>
                <w:spacing w:val="-17"/>
                <w:sz w:val="24"/>
              </w:rPr>
              <w:t>土设备生产线、大型智能钢筋桁架成型设备、预制</w:t>
            </w:r>
          </w:p>
          <w:p>
            <w:pPr>
              <w:pStyle w:val="10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混凝土构件自动化生产成套设备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农业装备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-15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高速插秧机、收割机、拖拉机及关键零部件；自动</w:t>
            </w:r>
            <w:r>
              <w:rPr>
                <w:spacing w:val="-15"/>
                <w:sz w:val="24"/>
              </w:rPr>
              <w:t>化采摘收获装备；设施农业与精准农业装备；农副</w:t>
            </w:r>
            <w:r>
              <w:rPr>
                <w:spacing w:val="-16"/>
                <w:sz w:val="24"/>
              </w:rPr>
              <w:t>产品加工机械；自动化园林和林业装备；农产品智能检测与分选装备；高效环保智能水产养殖设施；</w:t>
            </w:r>
          </w:p>
          <w:p>
            <w:pPr>
              <w:pStyle w:val="10"/>
              <w:spacing w:before="6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网络智能控制灌水控制系统；水体清洁设备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10"/>
              <w:spacing w:before="7"/>
              <w:rPr>
                <w:rFonts w:ascii="宋体"/>
                <w:sz w:val="24"/>
              </w:rPr>
            </w:pPr>
          </w:p>
          <w:p>
            <w:pPr>
              <w:pStyle w:val="10"/>
              <w:spacing w:line="242" w:lineRule="auto"/>
              <w:ind w:left="610" w:right="118" w:hanging="480"/>
              <w:rPr>
                <w:sz w:val="24"/>
              </w:rPr>
            </w:pPr>
            <w:r>
              <w:rPr>
                <w:sz w:val="24"/>
              </w:rPr>
              <w:t>特色轻工纺织装备</w:t>
            </w:r>
          </w:p>
        </w:tc>
        <w:tc>
          <w:tcPr>
            <w:tcW w:w="5386" w:type="dxa"/>
          </w:tcPr>
          <w:p>
            <w:pPr>
              <w:pStyle w:val="10"/>
              <w:spacing w:before="3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高性能化纤和丝绸装备、高性能织造设备、节能环</w:t>
            </w:r>
            <w:r>
              <w:rPr>
                <w:spacing w:val="-12"/>
                <w:sz w:val="24"/>
              </w:rPr>
              <w:t>保印染装备、纺织制成品成套设备、非织造布生产线。发展高性能塑料装备、高档印刷装备、高性能</w:t>
            </w:r>
          </w:p>
          <w:p>
            <w:pPr>
              <w:pStyle w:val="10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包装装备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10"/>
              <w:spacing w:before="158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关键基础件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高性能泵阀；特种电机；高端模具；高端轴承；高</w:t>
            </w:r>
          </w:p>
          <w:p>
            <w:pPr>
              <w:pStyle w:val="10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端密封件；高端紧固件；高端材料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restart"/>
          </w:tcPr>
          <w:p>
            <w:pPr>
              <w:pStyle w:val="10"/>
              <w:spacing w:before="11"/>
              <w:rPr>
                <w:rFonts w:ascii="宋体"/>
                <w:sz w:val="24"/>
              </w:rPr>
            </w:pPr>
          </w:p>
          <w:p>
            <w:pPr>
              <w:pStyle w:val="10"/>
              <w:spacing w:line="242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3"/>
                <w:sz w:val="24"/>
              </w:rPr>
              <w:t>八、节能环保</w:t>
            </w:r>
            <w:r>
              <w:rPr>
                <w:sz w:val="24"/>
              </w:rPr>
              <w:t>与新能源装备</w:t>
            </w:r>
          </w:p>
        </w:tc>
        <w:tc>
          <w:tcPr>
            <w:tcW w:w="733" w:type="dxa"/>
          </w:tcPr>
          <w:p>
            <w:pPr>
              <w:pStyle w:val="10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158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节能环保装备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节能减排装备；大气污染防治装备；水污染防治装</w:t>
            </w:r>
          </w:p>
          <w:p>
            <w:pPr>
              <w:pStyle w:val="10"/>
              <w:spacing w:before="4" w:line="290" w:lineRule="exact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备；固体废弃物处理处置装备；资源循环利用装备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8"/>
              <w:rPr>
                <w:rFonts w:ascii="宋体"/>
                <w:sz w:val="24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spacing w:before="8"/>
              <w:rPr>
                <w:rFonts w:ascii="宋体"/>
                <w:sz w:val="24"/>
              </w:rPr>
            </w:pPr>
          </w:p>
          <w:p>
            <w:pPr>
              <w:pStyle w:val="10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现代能源装备</w:t>
            </w:r>
          </w:p>
        </w:tc>
        <w:tc>
          <w:tcPr>
            <w:tcW w:w="5386" w:type="dxa"/>
          </w:tcPr>
          <w:p>
            <w:pPr>
              <w:pStyle w:val="10"/>
              <w:spacing w:before="4" w:line="242" w:lineRule="auto"/>
              <w:ind w:left="107" w:right="-29"/>
              <w:rPr>
                <w:sz w:val="24"/>
              </w:rPr>
            </w:pPr>
            <w:r>
              <w:rPr>
                <w:spacing w:val="-12"/>
                <w:sz w:val="24"/>
              </w:rPr>
              <w:t>核电装备；光伏生产设备、光伏组件及关键封装材</w:t>
            </w:r>
            <w:r>
              <w:rPr>
                <w:spacing w:val="-17"/>
                <w:sz w:val="24"/>
              </w:rPr>
              <w:t>料；风电装备及关键部件；其它清洁能源发电装备；</w:t>
            </w:r>
          </w:p>
          <w:p>
            <w:pPr>
              <w:pStyle w:val="10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智能电网装备；储能设备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1"/>
              <w:rPr>
                <w:rFonts w:ascii="宋体"/>
                <w:sz w:val="34"/>
              </w:rPr>
            </w:pPr>
          </w:p>
          <w:p>
            <w:pPr>
              <w:pStyle w:val="10"/>
              <w:ind w:left="167"/>
              <w:rPr>
                <w:sz w:val="24"/>
              </w:rPr>
            </w:pPr>
            <w:r>
              <w:rPr>
                <w:sz w:val="24"/>
              </w:rPr>
              <w:t>九、消费品</w:t>
            </w: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纺织品</w:t>
            </w:r>
          </w:p>
        </w:tc>
        <w:tc>
          <w:tcPr>
            <w:tcW w:w="5386" w:type="dxa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棉、毛、麻、丝、化纤制造及印染加工；家用及产</w:t>
            </w:r>
          </w:p>
          <w:p>
            <w:pPr>
              <w:pStyle w:val="10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业用纺织品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10"/>
              <w:spacing w:before="3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纺织服装及</w:t>
            </w:r>
          </w:p>
          <w:p>
            <w:pPr>
              <w:pStyle w:val="10"/>
              <w:spacing w:before="5" w:line="289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服饰</w:t>
            </w:r>
          </w:p>
        </w:tc>
        <w:tc>
          <w:tcPr>
            <w:tcW w:w="5386" w:type="dxa"/>
          </w:tcPr>
          <w:p>
            <w:pPr>
              <w:pStyle w:val="10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机织、针织服装及服饰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10"/>
              <w:spacing w:before="3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皮革、毛皮、</w:t>
            </w:r>
          </w:p>
          <w:p>
            <w:pPr>
              <w:pStyle w:val="10"/>
              <w:spacing w:before="4" w:line="289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羽毛制品</w:t>
            </w:r>
          </w:p>
        </w:tc>
        <w:tc>
          <w:tcPr>
            <w:tcW w:w="5386" w:type="dxa"/>
          </w:tcPr>
          <w:p>
            <w:pPr>
              <w:pStyle w:val="10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皮革制品；毛皮（羽毛、羽绒）制品；制鞋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10"/>
              <w:spacing w:before="2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家具及竹木</w:t>
            </w:r>
          </w:p>
          <w:p>
            <w:pPr>
              <w:pStyle w:val="10"/>
              <w:spacing w:before="5" w:line="289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制品</w:t>
            </w:r>
          </w:p>
        </w:tc>
        <w:tc>
          <w:tcPr>
            <w:tcW w:w="5386" w:type="dxa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办公、软体、实木、户外及全屋定制等家具；木材</w:t>
            </w:r>
          </w:p>
          <w:p>
            <w:pPr>
              <w:pStyle w:val="10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加工；木制、竹制等制品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0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>
            <w:pPr>
              <w:pStyle w:val="10"/>
              <w:spacing w:before="103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造纸及纸制品</w:t>
            </w:r>
          </w:p>
        </w:tc>
        <w:tc>
          <w:tcPr>
            <w:tcW w:w="5386" w:type="dxa"/>
          </w:tcPr>
          <w:p>
            <w:pPr>
              <w:pStyle w:val="10"/>
              <w:spacing w:before="103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高档纸浆制造；机制、手工、加工纸制造；纸制品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00" w:bottom="1680" w:left="1220" w:header="0" w:footer="1574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19"/>
        </w:rPr>
      </w:pPr>
    </w:p>
    <w:tbl>
      <w:tblPr>
        <w:tblStyle w:val="6"/>
        <w:tblW w:w="935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33"/>
        <w:gridCol w:w="1701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</w:tcPr>
          <w:p>
            <w:pPr>
              <w:pStyle w:val="10"/>
              <w:spacing w:before="10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重点领域</w:t>
            </w:r>
          </w:p>
        </w:tc>
        <w:tc>
          <w:tcPr>
            <w:tcW w:w="733" w:type="dxa"/>
          </w:tcPr>
          <w:p>
            <w:pPr>
              <w:pStyle w:val="10"/>
              <w:spacing w:before="101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pStyle w:val="10"/>
              <w:spacing w:before="101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重点方向</w:t>
            </w:r>
          </w:p>
        </w:tc>
        <w:tc>
          <w:tcPr>
            <w:tcW w:w="5386" w:type="dxa"/>
          </w:tcPr>
          <w:p>
            <w:pPr>
              <w:pStyle w:val="10"/>
              <w:spacing w:before="10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重点内容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家用电力器具</w:t>
            </w:r>
          </w:p>
        </w:tc>
        <w:tc>
          <w:tcPr>
            <w:tcW w:w="5386" w:type="dxa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家用制冷电器；空气调节器；厨卫电器；功能型小</w:t>
            </w:r>
          </w:p>
          <w:p>
            <w:pPr>
              <w:pStyle w:val="10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家电；非专业视听设备；智能家电系统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时尚文体用品</w:t>
            </w:r>
          </w:p>
        </w:tc>
        <w:tc>
          <w:tcPr>
            <w:tcW w:w="5386" w:type="dxa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文教办公用品；体育休闲用品；娱乐用品；文化装</w:t>
            </w:r>
          </w:p>
          <w:p>
            <w:pPr>
              <w:pStyle w:val="10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备；印刷复制用品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>
            <w:pPr>
              <w:pStyle w:val="10"/>
              <w:spacing w:before="10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日用化学品</w:t>
            </w:r>
          </w:p>
        </w:tc>
        <w:tc>
          <w:tcPr>
            <w:tcW w:w="5386" w:type="dxa"/>
          </w:tcPr>
          <w:p>
            <w:pPr>
              <w:pStyle w:val="10"/>
              <w:spacing w:before="101"/>
              <w:ind w:left="88" w:right="207"/>
              <w:jc w:val="center"/>
              <w:rPr>
                <w:sz w:val="24"/>
              </w:rPr>
            </w:pPr>
            <w:r>
              <w:rPr>
                <w:sz w:val="24"/>
              </w:rPr>
              <w:t>洗涤、化妆品；口腔清洁用品；香精香料及其他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>
            <w:pPr>
              <w:pStyle w:val="10"/>
              <w:spacing w:before="159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金属制日用品</w:t>
            </w:r>
          </w:p>
        </w:tc>
        <w:tc>
          <w:tcPr>
            <w:tcW w:w="5386" w:type="dxa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环保智能新型日用五金；绿色智能工具五金；厨卫</w:t>
            </w:r>
          </w:p>
          <w:p>
            <w:pPr>
              <w:pStyle w:val="10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五金；物联网智能门、锁具等建筑五金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1580" w:right="1100" w:bottom="1680" w:left="1220" w:header="0" w:footer="1494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4"/>
        </w:rPr>
      </w:pPr>
    </w:p>
    <w:p>
      <w:pPr>
        <w:spacing w:after="0"/>
        <w:rPr>
          <w:rFonts w:ascii="宋体"/>
          <w:sz w:val="24"/>
        </w:rPr>
        <w:sectPr>
          <w:pgSz w:w="11910" w:h="16840"/>
          <w:pgMar w:top="1580" w:right="1100" w:bottom="1680" w:left="1220" w:header="0" w:footer="1574" w:gutter="0"/>
          <w:cols w:space="720" w:num="1"/>
        </w:sectPr>
      </w:pPr>
    </w:p>
    <w:p>
      <w:pPr>
        <w:pStyle w:val="4"/>
        <w:spacing w:before="54"/>
        <w:ind w:left="368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pStyle w:val="4"/>
        <w:spacing w:before="9"/>
        <w:rPr>
          <w:rFonts w:ascii="黑体"/>
          <w:sz w:val="44"/>
        </w:rPr>
      </w:pPr>
      <w:r>
        <w:br w:type="column"/>
      </w:r>
    </w:p>
    <w:p>
      <w:pPr>
        <w:pStyle w:val="2"/>
        <w:ind w:left="368"/>
      </w:pPr>
      <w:r>
        <w:t>上传资料明细表</w:t>
      </w:r>
    </w:p>
    <w:p>
      <w:pPr>
        <w:spacing w:after="0"/>
        <w:sectPr>
          <w:type w:val="continuous"/>
          <w:pgSz w:w="11910" w:h="16840"/>
          <w:pgMar w:top="1580" w:right="1100" w:bottom="1760" w:left="1220" w:header="720" w:footer="720" w:gutter="0"/>
          <w:cols w:equalWidth="0" w:num="2">
            <w:col w:w="1207" w:space="1673"/>
            <w:col w:w="6710"/>
          </w:cols>
        </w:sectPr>
      </w:pPr>
    </w:p>
    <w:p>
      <w:pPr>
        <w:pStyle w:val="4"/>
        <w:spacing w:before="11"/>
        <w:rPr>
          <w:rFonts w:ascii="宋体"/>
          <w:sz w:val="12"/>
        </w:rPr>
      </w:pPr>
    </w:p>
    <w:tbl>
      <w:tblPr>
        <w:tblStyle w:val="6"/>
        <w:tblW w:w="8881" w:type="dxa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465"/>
        <w:gridCol w:w="3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1" w:type="dxa"/>
          </w:tcPr>
          <w:p>
            <w:pPr>
              <w:pStyle w:val="10"/>
              <w:spacing w:before="136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465" w:type="dxa"/>
          </w:tcPr>
          <w:p>
            <w:pPr>
              <w:pStyle w:val="10"/>
              <w:spacing w:before="136"/>
              <w:ind w:left="5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资料名称</w:t>
            </w:r>
          </w:p>
        </w:tc>
        <w:tc>
          <w:tcPr>
            <w:tcW w:w="3645" w:type="dxa"/>
          </w:tcPr>
          <w:p>
            <w:pPr>
              <w:pStyle w:val="10"/>
              <w:spacing w:before="136"/>
              <w:ind w:left="482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材料要求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1" w:type="dxa"/>
          </w:tcPr>
          <w:p>
            <w:pPr>
              <w:pStyle w:val="10"/>
              <w:spacing w:before="2"/>
              <w:rPr>
                <w:rFonts w:ascii="宋体"/>
                <w:sz w:val="21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>
            <w:pPr>
              <w:pStyle w:val="10"/>
              <w:spacing w:before="111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ISO9001、ISO14001、ISO45001 管理体系</w:t>
            </w:r>
          </w:p>
          <w:p>
            <w:pPr>
              <w:pStyle w:val="10"/>
              <w:spacing w:before="14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以及其它管理体系认证证书</w:t>
            </w:r>
          </w:p>
        </w:tc>
        <w:tc>
          <w:tcPr>
            <w:tcW w:w="3645" w:type="dxa"/>
          </w:tcPr>
          <w:p>
            <w:pPr>
              <w:pStyle w:val="10"/>
              <w:spacing w:before="2"/>
              <w:rPr>
                <w:rFonts w:ascii="宋体"/>
                <w:sz w:val="21"/>
              </w:rPr>
            </w:pPr>
          </w:p>
          <w:p>
            <w:pPr>
              <w:pStyle w:val="10"/>
              <w:spacing w:before="1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上传证书扫描件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71" w:type="dxa"/>
          </w:tcPr>
          <w:p>
            <w:pPr>
              <w:pStyle w:val="10"/>
              <w:spacing w:before="9"/>
              <w:rPr>
                <w:rFonts w:ascii="宋体"/>
                <w:sz w:val="25"/>
              </w:rPr>
            </w:pPr>
          </w:p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>
            <w:pPr>
              <w:pStyle w:val="10"/>
              <w:spacing w:before="9"/>
              <w:rPr>
                <w:rFonts w:ascii="宋体"/>
                <w:sz w:val="25"/>
              </w:rPr>
            </w:pPr>
          </w:p>
          <w:p>
            <w:pPr>
              <w:pStyle w:val="10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产品图片</w:t>
            </w:r>
          </w:p>
        </w:tc>
        <w:tc>
          <w:tcPr>
            <w:tcW w:w="3645" w:type="dxa"/>
          </w:tcPr>
          <w:p>
            <w:pPr>
              <w:pStyle w:val="10"/>
              <w:spacing w:before="168" w:line="249" w:lineRule="auto"/>
              <w:ind w:left="1431" w:right="92" w:hanging="1260"/>
              <w:rPr>
                <w:sz w:val="24"/>
              </w:rPr>
            </w:pPr>
            <w:r>
              <w:rPr>
                <w:sz w:val="24"/>
              </w:rPr>
              <w:t>3-5 张产品相关图片，包括品牌logo 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71" w:type="dxa"/>
          </w:tcPr>
          <w:p>
            <w:pPr>
              <w:pStyle w:val="10"/>
              <w:spacing w:before="7"/>
              <w:rPr>
                <w:rFonts w:ascii="宋体"/>
                <w:sz w:val="25"/>
              </w:rPr>
            </w:pPr>
          </w:p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>
            <w:pPr>
              <w:pStyle w:val="10"/>
              <w:spacing w:before="7"/>
              <w:rPr>
                <w:rFonts w:ascii="宋体"/>
                <w:sz w:val="25"/>
              </w:rPr>
            </w:pPr>
          </w:p>
          <w:p>
            <w:pPr>
              <w:pStyle w:val="10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与申报产品相关专利证书</w:t>
            </w:r>
          </w:p>
        </w:tc>
        <w:tc>
          <w:tcPr>
            <w:tcW w:w="3645" w:type="dxa"/>
          </w:tcPr>
          <w:p>
            <w:pPr>
              <w:pStyle w:val="10"/>
              <w:spacing w:before="7"/>
              <w:rPr>
                <w:rFonts w:ascii="宋体"/>
                <w:sz w:val="25"/>
              </w:rPr>
            </w:pPr>
          </w:p>
          <w:p>
            <w:pPr>
              <w:pStyle w:val="10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上传证书扫描件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71" w:type="dxa"/>
          </w:tcPr>
          <w:p>
            <w:pPr>
              <w:pStyle w:val="10"/>
              <w:spacing w:before="6"/>
              <w:rPr>
                <w:rFonts w:ascii="宋体"/>
                <w:sz w:val="25"/>
              </w:rPr>
            </w:pPr>
          </w:p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>
            <w:pPr>
              <w:pStyle w:val="10"/>
              <w:spacing w:before="166" w:line="252" w:lineRule="auto"/>
              <w:ind w:left="671" w:right="181" w:hanging="480"/>
              <w:rPr>
                <w:sz w:val="24"/>
              </w:rPr>
            </w:pPr>
            <w:r>
              <w:rPr>
                <w:sz w:val="24"/>
              </w:rPr>
              <w:t>主持或参与制定的与申报产品相关的国际、国家、行业标准情况资料</w:t>
            </w:r>
          </w:p>
        </w:tc>
        <w:tc>
          <w:tcPr>
            <w:tcW w:w="3645" w:type="dxa"/>
          </w:tcPr>
          <w:p>
            <w:pPr>
              <w:pStyle w:val="10"/>
              <w:spacing w:before="6"/>
              <w:rPr>
                <w:rFonts w:ascii="宋体"/>
                <w:sz w:val="25"/>
              </w:rPr>
            </w:pPr>
          </w:p>
          <w:p>
            <w:pPr>
              <w:pStyle w:val="10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上传已颁布标准扫描件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7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20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201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新产品鉴定技术水平等材料</w:t>
            </w:r>
          </w:p>
        </w:tc>
        <w:tc>
          <w:tcPr>
            <w:tcW w:w="3645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201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上传鉴定意见扫描件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71" w:type="dxa"/>
          </w:tcPr>
          <w:p>
            <w:pPr>
              <w:pStyle w:val="10"/>
              <w:spacing w:before="3"/>
              <w:rPr>
                <w:rFonts w:ascii="宋体"/>
                <w:sz w:val="32"/>
              </w:rPr>
            </w:pPr>
          </w:p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5" w:type="dxa"/>
          </w:tcPr>
          <w:p>
            <w:pPr>
              <w:pStyle w:val="10"/>
              <w:spacing w:before="9"/>
              <w:rPr>
                <w:rFonts w:ascii="宋体"/>
                <w:sz w:val="19"/>
              </w:rPr>
            </w:pPr>
          </w:p>
          <w:p>
            <w:pPr>
              <w:pStyle w:val="10"/>
              <w:spacing w:line="252" w:lineRule="auto"/>
              <w:ind w:left="671" w:right="97" w:hanging="56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企业近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年审计报告或财务报表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资产负</w:t>
            </w:r>
            <w:r>
              <w:rPr>
                <w:sz w:val="24"/>
              </w:rPr>
              <w:t>债表、利润表和现金流量表）</w:t>
            </w:r>
          </w:p>
        </w:tc>
        <w:tc>
          <w:tcPr>
            <w:tcW w:w="3645" w:type="dxa"/>
          </w:tcPr>
          <w:p>
            <w:pPr>
              <w:pStyle w:val="10"/>
              <w:spacing w:before="9"/>
              <w:rPr>
                <w:rFonts w:ascii="宋体"/>
                <w:sz w:val="19"/>
              </w:rPr>
            </w:pPr>
          </w:p>
          <w:p>
            <w:pPr>
              <w:pStyle w:val="10"/>
              <w:spacing w:line="252" w:lineRule="auto"/>
              <w:ind w:left="1702" w:right="130" w:hanging="15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上传企业盖章后的扫描件 </w:t>
            </w:r>
            <w:r>
              <w:rPr>
                <w:sz w:val="24"/>
              </w:rPr>
              <w:t>PDF</w:t>
            </w:r>
            <w:r>
              <w:rPr>
                <w:spacing w:val="-39"/>
                <w:sz w:val="24"/>
              </w:rPr>
              <w:t xml:space="preserve"> 格</w:t>
            </w:r>
            <w:r>
              <w:rPr>
                <w:sz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71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8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5" w:type="dxa"/>
          </w:tcPr>
          <w:p>
            <w:pPr>
              <w:pStyle w:val="10"/>
              <w:spacing w:before="16" w:line="249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中国质量奖、中国质量提名奖、中国工业大奖、中国设计制造大奖、市级及以上政府质量奖、省级及以上科技进步奖等等佐</w:t>
            </w:r>
          </w:p>
          <w:p>
            <w:pPr>
              <w:pStyle w:val="10"/>
              <w:spacing w:line="284" w:lineRule="exact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证材料</w:t>
            </w:r>
          </w:p>
        </w:tc>
        <w:tc>
          <w:tcPr>
            <w:tcW w:w="3645" w:type="dxa"/>
          </w:tcPr>
          <w:p>
            <w:pPr>
              <w:pStyle w:val="10"/>
              <w:rPr>
                <w:rFonts w:ascii="宋体"/>
                <w:sz w:val="24"/>
              </w:rPr>
            </w:pPr>
          </w:p>
          <w:p>
            <w:pPr>
              <w:pStyle w:val="10"/>
              <w:spacing w:before="188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上传获奖扫描件-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71" w:type="dxa"/>
          </w:tcPr>
          <w:p>
            <w:pPr>
              <w:pStyle w:val="10"/>
              <w:spacing w:before="5"/>
              <w:rPr>
                <w:rFonts w:ascii="宋体"/>
                <w:sz w:val="17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5" w:type="dxa"/>
          </w:tcPr>
          <w:p>
            <w:pPr>
              <w:pStyle w:val="10"/>
              <w:spacing w:before="5"/>
              <w:rPr>
                <w:rFonts w:ascii="宋体"/>
                <w:sz w:val="17"/>
              </w:rPr>
            </w:pPr>
          </w:p>
          <w:p>
            <w:pPr>
              <w:pStyle w:val="10"/>
              <w:spacing w:before="1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“五企认证”、研发机构建设情况</w:t>
            </w:r>
          </w:p>
        </w:tc>
        <w:tc>
          <w:tcPr>
            <w:tcW w:w="3645" w:type="dxa"/>
          </w:tcPr>
          <w:p>
            <w:pPr>
              <w:pStyle w:val="10"/>
              <w:spacing w:before="5"/>
              <w:rPr>
                <w:rFonts w:ascii="宋体"/>
                <w:sz w:val="17"/>
              </w:rPr>
            </w:pPr>
          </w:p>
          <w:p>
            <w:pPr>
              <w:pStyle w:val="10"/>
              <w:spacing w:before="1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上传相关证明材料扫描件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71" w:type="dxa"/>
          </w:tcPr>
          <w:p>
            <w:pPr>
              <w:pStyle w:val="10"/>
              <w:rPr>
                <w:rFonts w:ascii="宋体"/>
                <w:sz w:val="25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5" w:type="dxa"/>
          </w:tcPr>
          <w:p>
            <w:pPr>
              <w:pStyle w:val="10"/>
              <w:rPr>
                <w:rFonts w:ascii="宋体"/>
                <w:sz w:val="25"/>
              </w:rPr>
            </w:pPr>
          </w:p>
          <w:p>
            <w:pPr>
              <w:pStyle w:val="10"/>
              <w:spacing w:before="1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其它佐证材料</w:t>
            </w:r>
          </w:p>
        </w:tc>
        <w:tc>
          <w:tcPr>
            <w:tcW w:w="36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100" w:bottom="1760" w:left="122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3"/>
        <w:rPr>
          <w:rFonts w:ascii="宋体"/>
          <w:sz w:val="23"/>
        </w:rPr>
      </w:pPr>
    </w:p>
    <w:p>
      <w:pPr>
        <w:spacing w:after="0"/>
        <w:rPr>
          <w:rFonts w:ascii="宋体"/>
          <w:sz w:val="23"/>
        </w:rPr>
        <w:sectPr>
          <w:footerReference r:id="rId7" w:type="default"/>
          <w:footerReference r:id="rId8" w:type="even"/>
          <w:pgSz w:w="16840" w:h="11910" w:orient="landscape"/>
          <w:pgMar w:top="1100" w:right="1940" w:bottom="1760" w:left="1480" w:header="0" w:footer="1574" w:gutter="0"/>
          <w:cols w:space="720" w:num="1"/>
        </w:sectPr>
      </w:pPr>
    </w:p>
    <w:p>
      <w:pPr>
        <w:pStyle w:val="4"/>
        <w:spacing w:before="55"/>
        <w:ind w:left="108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4"/>
        <w:rPr>
          <w:rFonts w:ascii="黑体"/>
        </w:rPr>
      </w:pPr>
    </w:p>
    <w:p>
      <w:pPr>
        <w:pStyle w:val="4"/>
        <w:spacing w:before="5"/>
        <w:rPr>
          <w:rFonts w:ascii="黑体"/>
          <w:sz w:val="34"/>
        </w:rPr>
      </w:pPr>
    </w:p>
    <w:p>
      <w:pPr>
        <w:spacing w:before="0"/>
        <w:ind w:left="108" w:right="0" w:firstLine="0"/>
        <w:jc w:val="left"/>
        <w:rPr>
          <w:sz w:val="24"/>
        </w:rPr>
      </w:pPr>
      <w:r>
        <w:rPr>
          <w:sz w:val="24"/>
        </w:rPr>
        <w:t>填报单位（盖章）：</w:t>
      </w:r>
    </w:p>
    <w:p>
      <w:pPr>
        <w:pStyle w:val="4"/>
        <w:spacing w:before="9"/>
        <w:rPr>
          <w:sz w:val="44"/>
        </w:rPr>
      </w:pPr>
      <w:r>
        <w:br w:type="column"/>
      </w:r>
    </w:p>
    <w:p>
      <w:pPr>
        <w:pStyle w:val="2"/>
      </w:pPr>
      <w:r>
        <w:t>2021年度“浙江制造精品”申报汇总表</w:t>
      </w:r>
    </w:p>
    <w:p>
      <w:pPr>
        <w:spacing w:after="0"/>
        <w:sectPr>
          <w:type w:val="continuous"/>
          <w:pgSz w:w="16840" w:h="11910" w:orient="landscape"/>
          <w:pgMar w:top="1580" w:right="1940" w:bottom="1760" w:left="1480" w:header="720" w:footer="720" w:gutter="0"/>
          <w:cols w:equalWidth="0" w:num="2">
            <w:col w:w="2309" w:space="837"/>
            <w:col w:w="10274"/>
          </w:cols>
        </w:sectPr>
      </w:pPr>
    </w:p>
    <w:tbl>
      <w:tblPr>
        <w:tblStyle w:val="6"/>
        <w:tblW w:w="12624" w:type="dxa"/>
        <w:tblInd w:w="6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12"/>
        <w:gridCol w:w="841"/>
        <w:gridCol w:w="1009"/>
        <w:gridCol w:w="794"/>
        <w:gridCol w:w="624"/>
        <w:gridCol w:w="1365"/>
        <w:gridCol w:w="762"/>
        <w:gridCol w:w="1118"/>
        <w:gridCol w:w="866"/>
        <w:gridCol w:w="981"/>
        <w:gridCol w:w="819"/>
        <w:gridCol w:w="924"/>
        <w:gridCol w:w="830"/>
        <w:gridCol w:w="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423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6"/>
              <w:rPr>
                <w:rFonts w:ascii="宋体"/>
                <w:sz w:val="23"/>
              </w:rPr>
            </w:pPr>
          </w:p>
          <w:p>
            <w:pPr>
              <w:pStyle w:val="10"/>
              <w:spacing w:line="352" w:lineRule="auto"/>
              <w:ind w:left="120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812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6"/>
              <w:rPr>
                <w:rFonts w:ascii="宋体"/>
                <w:sz w:val="23"/>
              </w:rPr>
            </w:pPr>
          </w:p>
          <w:p>
            <w:pPr>
              <w:pStyle w:val="10"/>
              <w:spacing w:line="352" w:lineRule="auto"/>
              <w:ind w:left="316" w:right="120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企业名称</w:t>
            </w:r>
          </w:p>
        </w:tc>
        <w:tc>
          <w:tcPr>
            <w:tcW w:w="841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30" w:line="352" w:lineRule="auto"/>
              <w:ind w:left="150" w:right="13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申报产品名称及型号</w:t>
            </w:r>
          </w:p>
        </w:tc>
        <w:tc>
          <w:tcPr>
            <w:tcW w:w="1009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30" w:line="352" w:lineRule="auto"/>
              <w:ind w:left="144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申报产品主要技术指标</w:t>
            </w:r>
          </w:p>
        </w:tc>
        <w:tc>
          <w:tcPr>
            <w:tcW w:w="794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30" w:line="352" w:lineRule="auto"/>
              <w:ind w:left="126" w:righ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申报产品所属领域</w:t>
            </w:r>
          </w:p>
        </w:tc>
        <w:tc>
          <w:tcPr>
            <w:tcW w:w="624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6"/>
              <w:rPr>
                <w:rFonts w:ascii="宋体"/>
                <w:sz w:val="23"/>
              </w:rPr>
            </w:pPr>
          </w:p>
          <w:p>
            <w:pPr>
              <w:pStyle w:val="10"/>
              <w:spacing w:line="352" w:lineRule="auto"/>
              <w:ind w:left="131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所属行业</w:t>
            </w:r>
          </w:p>
        </w:tc>
        <w:tc>
          <w:tcPr>
            <w:tcW w:w="1365" w:type="dxa"/>
          </w:tcPr>
          <w:p>
            <w:pPr>
              <w:pStyle w:val="10"/>
              <w:spacing w:before="93"/>
              <w:ind w:left="147" w:right="13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企业荣誉情况</w:t>
            </w:r>
          </w:p>
          <w:p>
            <w:pPr>
              <w:pStyle w:val="10"/>
              <w:spacing w:before="110" w:line="352" w:lineRule="auto"/>
              <w:ind w:left="141" w:right="12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</w:t>
            </w:r>
            <w:r>
              <w:rPr>
                <w:b/>
                <w:spacing w:val="-3"/>
                <w:sz w:val="18"/>
              </w:rPr>
              <w:t>包括中国质量奖、中国工业大奖、中国</w:t>
            </w:r>
            <w:r>
              <w:rPr>
                <w:b/>
                <w:sz w:val="18"/>
              </w:rPr>
              <w:t xml:space="preserve">设计制造大 </w:t>
            </w:r>
            <w:r>
              <w:rPr>
                <w:b/>
                <w:spacing w:val="-3"/>
                <w:sz w:val="18"/>
              </w:rPr>
              <w:t>奖、市级及以</w:t>
            </w:r>
            <w:r>
              <w:rPr>
                <w:b/>
                <w:sz w:val="18"/>
              </w:rPr>
              <w:t xml:space="preserve">上政府质量 </w:t>
            </w:r>
            <w:r>
              <w:rPr>
                <w:b/>
                <w:spacing w:val="-3"/>
                <w:sz w:val="18"/>
              </w:rPr>
              <w:t>奖、省级及以</w:t>
            </w:r>
            <w:r>
              <w:rPr>
                <w:b/>
                <w:spacing w:val="-3"/>
                <w:w w:val="95"/>
                <w:sz w:val="18"/>
              </w:rPr>
              <w:t>上科技进步奖</w:t>
            </w:r>
          </w:p>
          <w:p>
            <w:pPr>
              <w:pStyle w:val="10"/>
              <w:spacing w:before="7" w:line="227" w:lineRule="exact"/>
              <w:ind w:left="145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等）</w:t>
            </w:r>
          </w:p>
        </w:tc>
        <w:tc>
          <w:tcPr>
            <w:tcW w:w="762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30" w:line="352" w:lineRule="auto"/>
              <w:ind w:left="110" w:righ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产品执行标准情况</w:t>
            </w:r>
          </w:p>
        </w:tc>
        <w:tc>
          <w:tcPr>
            <w:tcW w:w="1118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7"/>
              <w:rPr>
                <w:rFonts w:ascii="宋体"/>
                <w:sz w:val="19"/>
              </w:rPr>
            </w:pPr>
          </w:p>
          <w:p>
            <w:pPr>
              <w:pStyle w:val="10"/>
              <w:spacing w:line="355" w:lineRule="auto"/>
              <w:ind w:left="152" w:right="13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产品获得发明专利/ 实用新型专利数(分别填写</w:t>
            </w:r>
          </w:p>
        </w:tc>
        <w:tc>
          <w:tcPr>
            <w:tcW w:w="866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7"/>
              <w:rPr>
                <w:rFonts w:ascii="宋体"/>
                <w:sz w:val="19"/>
              </w:rPr>
            </w:pPr>
          </w:p>
          <w:p>
            <w:pPr>
              <w:pStyle w:val="1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2019/20</w:t>
            </w:r>
          </w:p>
          <w:p>
            <w:pPr>
              <w:pStyle w:val="10"/>
              <w:spacing w:before="110" w:line="352" w:lineRule="auto"/>
              <w:ind w:left="107" w:right="23" w:firstLine="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20年企业营业 </w:t>
            </w:r>
            <w:r>
              <w:rPr>
                <w:b/>
                <w:spacing w:val="-35"/>
                <w:sz w:val="18"/>
              </w:rPr>
              <w:t>收入</w:t>
            </w:r>
            <w:r>
              <w:rPr>
                <w:b/>
                <w:sz w:val="18"/>
              </w:rPr>
              <w:t>（分别填写</w:t>
            </w:r>
            <w:r>
              <w:rPr>
                <w:b/>
                <w:spacing w:val="-16"/>
                <w:sz w:val="18"/>
              </w:rPr>
              <w:t>）</w:t>
            </w:r>
          </w:p>
        </w:tc>
        <w:tc>
          <w:tcPr>
            <w:tcW w:w="981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1"/>
              <w:rPr>
                <w:rFonts w:ascii="宋体"/>
                <w:sz w:val="14"/>
              </w:rPr>
            </w:pPr>
          </w:p>
          <w:p>
            <w:pPr>
              <w:pStyle w:val="10"/>
              <w:ind w:left="10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2019/202</w:t>
            </w:r>
          </w:p>
          <w:p>
            <w:pPr>
              <w:pStyle w:val="10"/>
              <w:spacing w:before="110"/>
              <w:ind w:left="106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0年利润</w:t>
            </w:r>
          </w:p>
          <w:p>
            <w:pPr>
              <w:pStyle w:val="10"/>
              <w:spacing w:before="108" w:line="355" w:lineRule="auto"/>
              <w:ind w:left="129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（分别填写）</w:t>
            </w:r>
          </w:p>
        </w:tc>
        <w:tc>
          <w:tcPr>
            <w:tcW w:w="819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40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2019/2</w:t>
            </w:r>
          </w:p>
          <w:p>
            <w:pPr>
              <w:pStyle w:val="10"/>
              <w:spacing w:before="111"/>
              <w:ind w:left="116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020年</w:t>
            </w:r>
          </w:p>
          <w:p>
            <w:pPr>
              <w:pStyle w:val="10"/>
              <w:spacing w:before="110" w:line="352" w:lineRule="auto"/>
              <w:ind w:left="137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本产品销售收入（分别 填 写）</w:t>
            </w:r>
          </w:p>
        </w:tc>
        <w:tc>
          <w:tcPr>
            <w:tcW w:w="924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1"/>
              <w:rPr>
                <w:rFonts w:ascii="宋体"/>
                <w:sz w:val="15"/>
              </w:rPr>
            </w:pPr>
          </w:p>
          <w:p>
            <w:pPr>
              <w:pStyle w:val="10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2019/20</w:t>
            </w:r>
          </w:p>
          <w:p>
            <w:pPr>
              <w:pStyle w:val="10"/>
              <w:spacing w:before="108" w:line="352" w:lineRule="auto"/>
              <w:ind w:left="192" w:right="17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20年企业研发投入占营业收入比重分别填写）</w:t>
            </w:r>
          </w:p>
        </w:tc>
        <w:tc>
          <w:tcPr>
            <w:tcW w:w="830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11"/>
              <w:rPr>
                <w:rFonts w:ascii="宋体"/>
                <w:sz w:val="15"/>
              </w:rPr>
            </w:pPr>
          </w:p>
          <w:p>
            <w:pPr>
              <w:pStyle w:val="1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2019/2</w:t>
            </w:r>
          </w:p>
          <w:p>
            <w:pPr>
              <w:pStyle w:val="10"/>
              <w:spacing w:before="10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020年</w:t>
            </w:r>
          </w:p>
          <w:p>
            <w:pPr>
              <w:pStyle w:val="10"/>
              <w:spacing w:before="110" w:line="352" w:lineRule="auto"/>
              <w:ind w:left="144" w:right="13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产品国内/外市场占有率</w:t>
            </w:r>
          </w:p>
          <w:p>
            <w:pPr>
              <w:pStyle w:val="10"/>
              <w:spacing w:before="5" w:line="352" w:lineRule="auto"/>
              <w:ind w:left="144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（分别填写）</w:t>
            </w:r>
          </w:p>
        </w:tc>
        <w:tc>
          <w:tcPr>
            <w:tcW w:w="456" w:type="dxa"/>
          </w:tcPr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rPr>
                <w:rFonts w:ascii="宋体"/>
                <w:sz w:val="18"/>
              </w:rPr>
            </w:pPr>
          </w:p>
          <w:p>
            <w:pPr>
              <w:pStyle w:val="10"/>
              <w:spacing w:before="6"/>
              <w:rPr>
                <w:rFonts w:ascii="宋体"/>
                <w:sz w:val="23"/>
              </w:rPr>
            </w:pPr>
          </w:p>
          <w:p>
            <w:pPr>
              <w:pStyle w:val="10"/>
              <w:spacing w:line="352" w:lineRule="auto"/>
              <w:ind w:left="137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2"/>
        <w:rPr>
          <w:rFonts w:ascii="宋体"/>
          <w:sz w:val="26"/>
        </w:rPr>
      </w:pPr>
    </w:p>
    <w:p>
      <w:pPr>
        <w:tabs>
          <w:tab w:val="left" w:pos="3588"/>
          <w:tab w:val="left" w:pos="8148"/>
        </w:tabs>
        <w:spacing w:before="66"/>
        <w:ind w:left="588" w:right="0" w:firstLine="0"/>
        <w:jc w:val="left"/>
        <w:rPr>
          <w:sz w:val="24"/>
        </w:rPr>
        <w:sectPr>
          <w:type w:val="continuous"/>
          <w:pgSz w:w="16840" w:h="11910" w:orient="landscape"/>
          <w:pgMar w:top="1580" w:right="1940" w:bottom="1760" w:left="1480" w:header="720" w:footer="720" w:gutter="0"/>
          <w:cols w:space="720" w:num="1"/>
        </w:sectPr>
      </w:pPr>
      <w:r>
        <w:rPr>
          <w:sz w:val="24"/>
        </w:rPr>
        <w:t>填报人：</w:t>
      </w:r>
      <w:r>
        <w:rPr>
          <w:sz w:val="24"/>
        </w:rPr>
        <w:tab/>
      </w:r>
      <w:r>
        <w:rPr>
          <w:sz w:val="24"/>
        </w:rPr>
        <w:t>联系电话（手机）：</w:t>
      </w:r>
      <w:r>
        <w:rPr>
          <w:sz w:val="24"/>
        </w:rPr>
        <w:tab/>
      </w:r>
      <w:r>
        <w:rPr>
          <w:sz w:val="24"/>
        </w:rPr>
        <w:t>电子邮件</w:t>
      </w:r>
    </w:p>
    <w:p>
      <w:pPr>
        <w:spacing w:after="0"/>
        <w:rPr>
          <w:sz w:val="28"/>
        </w:rPr>
        <w:sectPr>
          <w:pgSz w:w="11910" w:h="16840"/>
          <w:pgMar w:top="1580" w:right="1360" w:bottom="1400" w:left="1200" w:header="0" w:footer="1204" w:gutter="0"/>
          <w:cols w:space="720" w:num="1"/>
        </w:sectPr>
      </w:pPr>
    </w:p>
    <w:p>
      <w:pPr>
        <w:tabs>
          <w:tab w:val="left" w:pos="5423"/>
        </w:tabs>
        <w:spacing w:before="49"/>
        <w:ind w:right="0"/>
        <w:jc w:val="left"/>
        <w:rPr>
          <w:sz w:val="28"/>
        </w:rPr>
      </w:pPr>
      <w:bookmarkStart w:id="0" w:name="_GoBack"/>
      <w:bookmarkEnd w:id="0"/>
    </w:p>
    <w:sectPr>
      <w:footerReference r:id="rId9" w:type="even"/>
      <w:pgSz w:w="11910" w:h="16840"/>
      <w:pgMar w:top="1580" w:right="1360" w:bottom="1600" w:left="1200" w:header="0" w:footer="14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9554210</wp:posOffset>
              </wp:positionV>
              <wp:extent cx="203835" cy="20383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71.55pt;margin-top:752.3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JjHc9sAAAANAQAADwAAAAAAAAABACAAAAAiAAAAZHJzL2Rvd25yZXYu&#10;eG1sUEsBAhQAFAAAAAgAh07iQM8Qhse/AQAAeg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9552940</wp:posOffset>
              </wp:positionV>
              <wp:extent cx="165735" cy="20383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6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90.55pt;margin-top:752.2pt;height:16.05pt;width:13.05pt;mso-position-horizontal-relative:page;mso-position-vertical-relative:page;z-index:-251656192;mso-width-relative:page;mso-height-relative:page;" filled="f" stroked="f" coordsize="21600,21600" o:gfxdata="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9G+H9sAAAAOAQAADwAAAAAAAAABACAAAAAiAAAAZHJzL2Rvd25y&#10;ZXYueG1sUEsBAhQAFAAAAAgAh07iQJQxaXHCAQAAeg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6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6433820</wp:posOffset>
              </wp:positionH>
              <wp:positionV relativeFrom="page">
                <wp:posOffset>9554210</wp:posOffset>
              </wp:positionV>
              <wp:extent cx="203835" cy="20383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06.6pt;margin-top:752.3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Gs3TdsAAAAPAQAADwAAAAAAAAABACAAAAAiAAAAZHJzL2Rvd25yZXYu&#10;eG1sUEsBAhQAFAAAAAgAh07iQK+fsdy/AQAAeg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9554210</wp:posOffset>
              </wp:positionV>
              <wp:extent cx="203835" cy="20383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8.4pt;margin-top:752.3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UgjYbZAAAADQEAAA8AAAAAAAAAAQAgAAAAIgAAAGRycy9kb3ducmV2Lnht&#10;bFBLAQIUABQAAAAIAIdO4kAfWCrRvwEAAHo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9552940</wp:posOffset>
              </wp:positionV>
              <wp:extent cx="165735" cy="20383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6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97.4pt;margin-top:752.2pt;height:16.05pt;width:13.05pt;mso-position-horizontal-relative:page;mso-position-vertical-relative:page;z-index:-251655168;mso-width-relative:page;mso-height-relative:page;" filled="f" stroked="f" coordsize="21600,21600" o:gfxdata="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tfjr2gAAAA0BAAAPAAAAAAAAAAEAIAAAACIAAABkcnMvZG93bnJl&#10;di54bWxQSwECFAAUAAAACACHTuJAqROsjsIBAAB6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6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1439545</wp:posOffset>
              </wp:positionH>
              <wp:positionV relativeFrom="page">
                <wp:posOffset>9554210</wp:posOffset>
              </wp:positionV>
              <wp:extent cx="203835" cy="203835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113.35pt;margin-top:752.3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0l+R9oAAAANAQAADwAAAAAAAAABACAAAAAiAAAAZHJzL2Rvd25yZXYueG1s&#10;UEsBAhQAFAAAAAgAh07iQAoYGqa9AQAAeg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6080125</wp:posOffset>
              </wp:positionH>
              <wp:positionV relativeFrom="page">
                <wp:posOffset>6655435</wp:posOffset>
              </wp:positionV>
              <wp:extent cx="737235" cy="205740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 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478.75pt;margin-top:524.05pt;height:16.2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SquFtsAAAAOAQAADwAAAAAAAAABACAAAAAiAAAAZHJzL2Rv&#10;d25yZXYueG1sUEsBAhQAFAAAAAgAh07iQCdrOEDFAQAAfAMAAA4AAAAAAAAAAQAgAAAAK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6422390</wp:posOffset>
              </wp:positionV>
              <wp:extent cx="203835" cy="203835"/>
              <wp:effectExtent l="0" t="0" r="0" b="0"/>
              <wp:wrapNone/>
              <wp:docPr id="1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78.4pt;margin-top:505.7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oVjsXaAAAADQEAAA8AAAAAAAAAAQAgAAAAIgAAAGRycy9kb3ducmV2Lnht&#10;bFBLAQIUABQAAAAIAIdO4kCTcA4qvgEAAHs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1262380</wp:posOffset>
              </wp:positionH>
              <wp:positionV relativeFrom="page">
                <wp:posOffset>6421120</wp:posOffset>
              </wp:positionV>
              <wp:extent cx="203200" cy="203835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99.4pt;margin-top:505.6pt;height:16.05pt;width:16pt;mso-position-horizontal-relative:page;mso-position-vertical-relative:page;z-index:-251653120;mso-width-relative:page;mso-height-relative:page;" filled="f" stroked="f" coordsize="21600,21600" o:gfxdata="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5mteG2QAAAA0BAAAPAAAAAAAAAAEAIAAAACIAAABkcnMvZG93bnJldi54&#10;bWxQSwECFAAUAAAACACHTuJA3dydisABAAB8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1529080</wp:posOffset>
              </wp:positionH>
              <wp:positionV relativeFrom="page">
                <wp:posOffset>6422390</wp:posOffset>
              </wp:positionV>
              <wp:extent cx="203835" cy="203835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120.4pt;margin-top:505.7pt;height:16.05pt;width:16.05pt;mso-position-horizontal-relative:page;mso-position-vertical-relative:page;z-index:-251653120;mso-width-relative:page;mso-height-relative:page;" filled="f" stroked="f" coordsize="21600,21600" o:gfxdata="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vyfh9oAAAANAQAADwAAAAAAAAABACAAAAAiAAAAZHJzL2Rvd25yZXYu&#10;eG1sUEsBAhQAFAAAAAgAh07iQOfEZbfAAQAAfA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9660890</wp:posOffset>
              </wp:positionV>
              <wp:extent cx="737235" cy="203835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 12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64.15pt;margin-top:760.7pt;height:16.05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Jm5fdoAAAANAQAADwAAAAAAAAABACAAAAAiAAAAZHJzL2Rvd25y&#10;ZXYueG1sUEsBAhQAFAAAAAgAh07iQLKF/VzDAQAAfA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 12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3A12"/>
    <w:rsid w:val="196D7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2021-12-08T00:48:00Z</dcterms:created>
  <dc:creator>Administrator</dc:creator>
  <cp:lastModifiedBy>Administrator</cp:lastModifiedBy>
  <dcterms:modified xsi:type="dcterms:W3CDTF">2021-12-08T01:47:28Z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2052-11.1.0.11115</vt:lpwstr>
  </property>
  <property fmtid="{D5CDD505-2E9C-101B-9397-08002B2CF9AE}" pid="4" name="ICV">
    <vt:lpwstr>8348F35A18BA4924B7763FB0693F3182</vt:lpwstr>
  </property>
</Properties>
</file>